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9E8" w:rsidRPr="009869E8" w:rsidRDefault="00F34668" w:rsidP="009869E8">
      <w:pPr>
        <w:jc w:val="center"/>
        <w:rPr>
          <w:rFonts w:eastAsia="方正小标宋简体"/>
          <w:b/>
          <w:sz w:val="36"/>
          <w:szCs w:val="36"/>
        </w:rPr>
      </w:pPr>
      <w:r>
        <w:rPr>
          <w:rFonts w:eastAsia="方正小标宋简体" w:hint="eastAsia"/>
          <w:b/>
          <w:sz w:val="36"/>
          <w:szCs w:val="36"/>
        </w:rPr>
        <w:t>合格</w:t>
      </w:r>
      <w:r w:rsidR="009869E8" w:rsidRPr="009869E8">
        <w:rPr>
          <w:rFonts w:eastAsia="方正小标宋简体"/>
          <w:b/>
          <w:sz w:val="36"/>
          <w:szCs w:val="36"/>
        </w:rPr>
        <w:t>评估</w:t>
      </w:r>
      <w:r w:rsidR="009869E8" w:rsidRPr="009869E8">
        <w:rPr>
          <w:rFonts w:eastAsia="方正小标宋简体" w:hint="eastAsia"/>
          <w:b/>
          <w:sz w:val="36"/>
          <w:szCs w:val="36"/>
        </w:rPr>
        <w:t>支撑</w:t>
      </w:r>
      <w:r w:rsidR="009869E8" w:rsidRPr="009869E8">
        <w:rPr>
          <w:rFonts w:eastAsia="方正小标宋简体"/>
          <w:b/>
          <w:sz w:val="36"/>
          <w:szCs w:val="36"/>
        </w:rPr>
        <w:t>文件</w:t>
      </w:r>
      <w:r w:rsidR="009869E8" w:rsidRPr="009869E8">
        <w:rPr>
          <w:rFonts w:eastAsia="方正小标宋简体" w:hint="eastAsia"/>
          <w:b/>
          <w:sz w:val="36"/>
          <w:szCs w:val="36"/>
        </w:rPr>
        <w:t>和档案</w:t>
      </w:r>
      <w:r w:rsidR="009869E8" w:rsidRPr="009869E8">
        <w:rPr>
          <w:rFonts w:eastAsia="方正小标宋简体"/>
          <w:b/>
          <w:sz w:val="36"/>
          <w:szCs w:val="36"/>
        </w:rPr>
        <w:t>资料</w:t>
      </w:r>
    </w:p>
    <w:p w:rsidR="009869E8" w:rsidRDefault="009869E8" w:rsidP="00F34668">
      <w:pPr>
        <w:snapToGrid w:val="0"/>
        <w:spacing w:beforeLines="50"/>
        <w:ind w:left="561"/>
        <w:rPr>
          <w:rFonts w:ascii="黑体" w:eastAsia="黑体" w:hAnsi="黑体"/>
          <w:b/>
          <w:bCs/>
          <w:color w:val="000000"/>
          <w:kern w:val="0"/>
          <w:sz w:val="30"/>
          <w:szCs w:val="30"/>
        </w:rPr>
      </w:pPr>
      <w:r>
        <w:rPr>
          <w:rFonts w:ascii="黑体" w:eastAsia="黑体" w:hAnsi="黑体" w:hint="eastAsia"/>
          <w:b/>
          <w:bCs/>
          <w:color w:val="000000"/>
          <w:kern w:val="0"/>
          <w:sz w:val="30"/>
          <w:szCs w:val="30"/>
        </w:rPr>
        <w:t>一、学校有关研究生教育、教学、管理文件汇编（研究生院提供）</w:t>
      </w:r>
    </w:p>
    <w:p w:rsidR="009869E8" w:rsidRDefault="009869E8" w:rsidP="00F34668">
      <w:pPr>
        <w:snapToGrid w:val="0"/>
        <w:spacing w:beforeLines="50"/>
        <w:ind w:left="561"/>
        <w:rPr>
          <w:rFonts w:ascii="黑体" w:eastAsia="黑体" w:hAnsi="黑体"/>
          <w:b/>
          <w:bCs/>
          <w:color w:val="000000"/>
          <w:kern w:val="0"/>
          <w:sz w:val="30"/>
          <w:szCs w:val="30"/>
        </w:rPr>
      </w:pPr>
      <w:r>
        <w:rPr>
          <w:rFonts w:ascii="黑体" w:eastAsia="黑体" w:hAnsi="黑体" w:hint="eastAsia"/>
          <w:b/>
          <w:bCs/>
          <w:color w:val="000000"/>
          <w:kern w:val="0"/>
          <w:sz w:val="30"/>
          <w:szCs w:val="30"/>
        </w:rPr>
        <w:t>二、学院</w:t>
      </w:r>
      <w:r>
        <w:rPr>
          <w:rFonts w:ascii="黑体" w:eastAsia="黑体" w:hAnsi="黑体"/>
          <w:b/>
          <w:bCs/>
          <w:color w:val="000000"/>
          <w:kern w:val="0"/>
          <w:sz w:val="30"/>
          <w:szCs w:val="30"/>
        </w:rPr>
        <w:t>有关</w:t>
      </w:r>
      <w:r>
        <w:rPr>
          <w:rFonts w:ascii="黑体" w:eastAsia="黑体" w:hAnsi="黑体" w:hint="eastAsia"/>
          <w:b/>
          <w:bCs/>
          <w:color w:val="000000"/>
          <w:kern w:val="0"/>
          <w:sz w:val="30"/>
          <w:szCs w:val="30"/>
        </w:rPr>
        <w:t>研究生教育、教学、</w:t>
      </w:r>
      <w:r w:rsidRPr="00711EEF">
        <w:rPr>
          <w:rFonts w:ascii="黑体" w:eastAsia="黑体" w:hAnsi="黑体"/>
          <w:b/>
          <w:bCs/>
          <w:color w:val="000000"/>
          <w:kern w:val="0"/>
          <w:sz w:val="30"/>
          <w:szCs w:val="30"/>
        </w:rPr>
        <w:t>管理文件汇编</w:t>
      </w:r>
      <w:r>
        <w:rPr>
          <w:rFonts w:ascii="黑体" w:eastAsia="黑体" w:hAnsi="黑体" w:hint="eastAsia"/>
          <w:b/>
          <w:bCs/>
          <w:color w:val="000000"/>
          <w:kern w:val="0"/>
          <w:sz w:val="30"/>
          <w:szCs w:val="30"/>
        </w:rPr>
        <w:t>（学院提供）</w:t>
      </w:r>
    </w:p>
    <w:p w:rsidR="009869E8" w:rsidRDefault="009869E8" w:rsidP="009869E8">
      <w:pPr>
        <w:snapToGrid w:val="0"/>
        <w:ind w:firstLineChars="200" w:firstLine="600"/>
        <w:jc w:val="left"/>
        <w:rPr>
          <w:rFonts w:eastAsia="方正仿宋简体"/>
          <w:sz w:val="30"/>
          <w:szCs w:val="30"/>
        </w:rPr>
      </w:pPr>
      <w:r>
        <w:rPr>
          <w:rFonts w:eastAsia="方正仿宋简体" w:hint="eastAsia"/>
          <w:sz w:val="30"/>
          <w:szCs w:val="30"/>
        </w:rPr>
        <w:t>以上文件汇编包括：</w:t>
      </w:r>
    </w:p>
    <w:p w:rsidR="00C13347" w:rsidRPr="00711EEF" w:rsidRDefault="00C13347" w:rsidP="00C13347">
      <w:pPr>
        <w:snapToGrid w:val="0"/>
        <w:ind w:firstLineChars="200" w:firstLine="600"/>
        <w:jc w:val="left"/>
        <w:rPr>
          <w:rFonts w:eastAsia="方正仿宋简体"/>
          <w:sz w:val="30"/>
          <w:szCs w:val="30"/>
        </w:rPr>
      </w:pPr>
      <w:r>
        <w:rPr>
          <w:rFonts w:eastAsia="方正仿宋简体" w:hint="eastAsia"/>
          <w:sz w:val="30"/>
          <w:szCs w:val="30"/>
        </w:rPr>
        <w:t>1</w:t>
      </w:r>
      <w:r w:rsidRPr="00711EEF">
        <w:rPr>
          <w:rFonts w:eastAsia="方正仿宋简体"/>
          <w:sz w:val="30"/>
          <w:szCs w:val="30"/>
        </w:rPr>
        <w:t>.</w:t>
      </w:r>
      <w:r w:rsidRPr="00711EEF">
        <w:rPr>
          <w:rFonts w:eastAsia="方正仿宋简体"/>
          <w:sz w:val="30"/>
          <w:szCs w:val="30"/>
        </w:rPr>
        <w:t>培养方案</w:t>
      </w:r>
    </w:p>
    <w:p w:rsidR="00C13347" w:rsidRPr="00711EEF" w:rsidRDefault="00C13347" w:rsidP="00C13347">
      <w:pPr>
        <w:snapToGrid w:val="0"/>
        <w:ind w:firstLineChars="200" w:firstLine="600"/>
        <w:jc w:val="left"/>
        <w:rPr>
          <w:rFonts w:eastAsia="方正仿宋简体"/>
          <w:sz w:val="30"/>
          <w:szCs w:val="30"/>
        </w:rPr>
      </w:pPr>
      <w:r>
        <w:rPr>
          <w:rFonts w:eastAsia="方正仿宋简体" w:hint="eastAsia"/>
          <w:sz w:val="30"/>
          <w:szCs w:val="30"/>
        </w:rPr>
        <w:t>2</w:t>
      </w:r>
      <w:r w:rsidRPr="00711EEF">
        <w:rPr>
          <w:rFonts w:eastAsia="方正仿宋简体"/>
          <w:sz w:val="30"/>
          <w:szCs w:val="30"/>
        </w:rPr>
        <w:t>.</w:t>
      </w:r>
      <w:r w:rsidRPr="00711EEF">
        <w:rPr>
          <w:rFonts w:eastAsia="方正仿宋简体"/>
          <w:sz w:val="30"/>
          <w:szCs w:val="30"/>
        </w:rPr>
        <w:t>学位授予标准</w:t>
      </w:r>
    </w:p>
    <w:p w:rsidR="009869E8" w:rsidRPr="00711EEF" w:rsidRDefault="00C13347" w:rsidP="009869E8">
      <w:pPr>
        <w:snapToGrid w:val="0"/>
        <w:ind w:firstLineChars="200" w:firstLine="600"/>
        <w:jc w:val="left"/>
        <w:rPr>
          <w:rFonts w:eastAsia="方正仿宋简体"/>
          <w:sz w:val="30"/>
          <w:szCs w:val="30"/>
        </w:rPr>
      </w:pPr>
      <w:r>
        <w:rPr>
          <w:rFonts w:eastAsia="方正仿宋简体" w:hint="eastAsia"/>
          <w:sz w:val="30"/>
          <w:szCs w:val="30"/>
        </w:rPr>
        <w:t>3</w:t>
      </w:r>
      <w:r w:rsidR="009869E8" w:rsidRPr="00711EEF">
        <w:rPr>
          <w:rFonts w:eastAsia="方正仿宋简体"/>
          <w:sz w:val="30"/>
          <w:szCs w:val="30"/>
        </w:rPr>
        <w:t>.</w:t>
      </w:r>
      <w:r w:rsidR="009869E8" w:rsidRPr="00711EEF">
        <w:rPr>
          <w:rFonts w:eastAsia="方正仿宋简体"/>
          <w:sz w:val="30"/>
          <w:szCs w:val="30"/>
        </w:rPr>
        <w:t>招生管理制度</w:t>
      </w:r>
    </w:p>
    <w:p w:rsidR="009869E8" w:rsidRPr="00711EEF" w:rsidRDefault="00C13347" w:rsidP="009869E8">
      <w:pPr>
        <w:snapToGrid w:val="0"/>
        <w:ind w:firstLineChars="200" w:firstLine="600"/>
        <w:jc w:val="left"/>
        <w:rPr>
          <w:rFonts w:eastAsia="方正仿宋简体"/>
          <w:sz w:val="30"/>
          <w:szCs w:val="30"/>
        </w:rPr>
      </w:pPr>
      <w:r>
        <w:rPr>
          <w:rFonts w:eastAsia="方正仿宋简体" w:hint="eastAsia"/>
          <w:sz w:val="30"/>
          <w:szCs w:val="30"/>
        </w:rPr>
        <w:t>4</w:t>
      </w:r>
      <w:r w:rsidR="009869E8" w:rsidRPr="00711EEF">
        <w:rPr>
          <w:rFonts w:eastAsia="方正仿宋简体"/>
          <w:sz w:val="30"/>
          <w:szCs w:val="30"/>
        </w:rPr>
        <w:t>.</w:t>
      </w:r>
      <w:r w:rsidR="009869E8" w:rsidRPr="00711EEF">
        <w:rPr>
          <w:rFonts w:eastAsia="方正仿宋简体"/>
          <w:sz w:val="30"/>
          <w:szCs w:val="30"/>
        </w:rPr>
        <w:t>课程与教学环节管理制度</w:t>
      </w:r>
    </w:p>
    <w:p w:rsidR="009869E8" w:rsidRPr="00711EEF" w:rsidRDefault="00C13347" w:rsidP="009869E8">
      <w:pPr>
        <w:snapToGrid w:val="0"/>
        <w:ind w:firstLineChars="200" w:firstLine="600"/>
        <w:jc w:val="left"/>
        <w:rPr>
          <w:rFonts w:eastAsia="方正仿宋简体"/>
          <w:sz w:val="30"/>
          <w:szCs w:val="30"/>
        </w:rPr>
      </w:pPr>
      <w:r>
        <w:rPr>
          <w:rFonts w:eastAsia="方正仿宋简体" w:hint="eastAsia"/>
          <w:sz w:val="30"/>
          <w:szCs w:val="30"/>
        </w:rPr>
        <w:t>5</w:t>
      </w:r>
      <w:r w:rsidR="009869E8" w:rsidRPr="00711EEF">
        <w:rPr>
          <w:rFonts w:eastAsia="方正仿宋简体"/>
          <w:sz w:val="30"/>
          <w:szCs w:val="30"/>
        </w:rPr>
        <w:t>.</w:t>
      </w:r>
      <w:r w:rsidR="009869E8" w:rsidRPr="00711EEF">
        <w:rPr>
          <w:rFonts w:eastAsia="方正仿宋简体"/>
          <w:sz w:val="30"/>
          <w:szCs w:val="30"/>
        </w:rPr>
        <w:t>学位论文指导、评审与答辩等环节工作制度</w:t>
      </w:r>
    </w:p>
    <w:p w:rsidR="009869E8" w:rsidRPr="00711EEF" w:rsidRDefault="009869E8" w:rsidP="009869E8">
      <w:pPr>
        <w:snapToGrid w:val="0"/>
        <w:ind w:firstLineChars="200" w:firstLine="600"/>
        <w:jc w:val="left"/>
        <w:rPr>
          <w:rFonts w:eastAsia="方正仿宋简体"/>
          <w:sz w:val="30"/>
          <w:szCs w:val="30"/>
        </w:rPr>
      </w:pPr>
      <w:r w:rsidRPr="00711EEF">
        <w:rPr>
          <w:rFonts w:eastAsia="方正仿宋简体" w:hint="eastAsia"/>
          <w:sz w:val="30"/>
          <w:szCs w:val="30"/>
        </w:rPr>
        <w:t>6</w:t>
      </w:r>
      <w:r w:rsidRPr="00711EEF">
        <w:rPr>
          <w:rFonts w:eastAsia="方正仿宋简体"/>
          <w:sz w:val="30"/>
          <w:szCs w:val="30"/>
        </w:rPr>
        <w:t>.</w:t>
      </w:r>
      <w:r w:rsidRPr="00711EEF">
        <w:rPr>
          <w:rFonts w:eastAsia="方正仿宋简体"/>
          <w:sz w:val="30"/>
          <w:szCs w:val="30"/>
        </w:rPr>
        <w:t>奖助贷体系制度</w:t>
      </w:r>
    </w:p>
    <w:p w:rsidR="009869E8" w:rsidRPr="00711EEF" w:rsidRDefault="009869E8" w:rsidP="009869E8">
      <w:pPr>
        <w:snapToGrid w:val="0"/>
        <w:ind w:firstLineChars="200" w:firstLine="600"/>
        <w:jc w:val="left"/>
        <w:rPr>
          <w:rFonts w:eastAsia="方正仿宋简体"/>
          <w:sz w:val="30"/>
          <w:szCs w:val="30"/>
        </w:rPr>
      </w:pPr>
      <w:r w:rsidRPr="00711EEF">
        <w:rPr>
          <w:rFonts w:eastAsia="方正仿宋简体" w:hint="eastAsia"/>
          <w:sz w:val="30"/>
          <w:szCs w:val="30"/>
        </w:rPr>
        <w:t>7</w:t>
      </w:r>
      <w:r w:rsidRPr="00711EEF">
        <w:rPr>
          <w:rFonts w:eastAsia="方正仿宋简体"/>
          <w:sz w:val="30"/>
          <w:szCs w:val="30"/>
        </w:rPr>
        <w:t>.</w:t>
      </w:r>
      <w:r w:rsidRPr="00711EEF">
        <w:rPr>
          <w:rFonts w:eastAsia="方正仿宋简体"/>
          <w:sz w:val="30"/>
          <w:szCs w:val="30"/>
        </w:rPr>
        <w:t>导师聘任及管理规定</w:t>
      </w:r>
    </w:p>
    <w:p w:rsidR="009869E8" w:rsidRPr="00711EEF" w:rsidRDefault="009869E8" w:rsidP="009869E8">
      <w:pPr>
        <w:snapToGrid w:val="0"/>
        <w:ind w:firstLineChars="200" w:firstLine="600"/>
        <w:jc w:val="left"/>
        <w:rPr>
          <w:rFonts w:eastAsia="方正仿宋简体"/>
          <w:sz w:val="30"/>
          <w:szCs w:val="30"/>
        </w:rPr>
      </w:pPr>
      <w:r w:rsidRPr="00711EEF">
        <w:rPr>
          <w:rFonts w:eastAsia="方正仿宋简体" w:hint="eastAsia"/>
          <w:sz w:val="30"/>
          <w:szCs w:val="30"/>
        </w:rPr>
        <w:t>8</w:t>
      </w:r>
      <w:r w:rsidRPr="00711EEF">
        <w:rPr>
          <w:rFonts w:eastAsia="方正仿宋简体"/>
          <w:sz w:val="30"/>
          <w:szCs w:val="30"/>
        </w:rPr>
        <w:t>.</w:t>
      </w:r>
      <w:r w:rsidRPr="00711EEF">
        <w:rPr>
          <w:rFonts w:eastAsia="方正仿宋简体"/>
          <w:sz w:val="30"/>
          <w:szCs w:val="30"/>
        </w:rPr>
        <w:t>教学质量评估制度</w:t>
      </w:r>
    </w:p>
    <w:p w:rsidR="009869E8" w:rsidRPr="00711EEF" w:rsidRDefault="009869E8" w:rsidP="009869E8">
      <w:pPr>
        <w:snapToGrid w:val="0"/>
        <w:ind w:firstLineChars="200" w:firstLine="600"/>
        <w:jc w:val="left"/>
        <w:rPr>
          <w:rFonts w:eastAsia="方正仿宋简体"/>
          <w:sz w:val="30"/>
          <w:szCs w:val="30"/>
        </w:rPr>
      </w:pPr>
      <w:r w:rsidRPr="00711EEF">
        <w:rPr>
          <w:rFonts w:eastAsia="方正仿宋简体" w:hint="eastAsia"/>
          <w:sz w:val="30"/>
          <w:szCs w:val="30"/>
        </w:rPr>
        <w:t>9</w:t>
      </w:r>
      <w:r w:rsidRPr="00711EEF">
        <w:rPr>
          <w:rFonts w:eastAsia="方正仿宋简体"/>
          <w:sz w:val="30"/>
          <w:szCs w:val="30"/>
        </w:rPr>
        <w:t>.</w:t>
      </w:r>
      <w:r w:rsidRPr="00711EEF">
        <w:rPr>
          <w:rFonts w:eastAsia="方正仿宋简体"/>
          <w:sz w:val="30"/>
          <w:szCs w:val="30"/>
        </w:rPr>
        <w:t>学术道德及学术规范管理条例</w:t>
      </w:r>
    </w:p>
    <w:p w:rsidR="009869E8" w:rsidRPr="00711EEF" w:rsidRDefault="009869E8" w:rsidP="009869E8">
      <w:pPr>
        <w:snapToGrid w:val="0"/>
        <w:ind w:firstLineChars="200" w:firstLine="600"/>
        <w:jc w:val="left"/>
        <w:rPr>
          <w:rFonts w:eastAsia="方正仿宋简体"/>
          <w:sz w:val="30"/>
          <w:szCs w:val="30"/>
        </w:rPr>
      </w:pPr>
      <w:r w:rsidRPr="00711EEF">
        <w:rPr>
          <w:rFonts w:eastAsia="方正仿宋简体"/>
          <w:sz w:val="30"/>
          <w:szCs w:val="30"/>
        </w:rPr>
        <w:t>1</w:t>
      </w:r>
      <w:r w:rsidRPr="00711EEF">
        <w:rPr>
          <w:rFonts w:eastAsia="方正仿宋简体" w:hint="eastAsia"/>
          <w:sz w:val="30"/>
          <w:szCs w:val="30"/>
        </w:rPr>
        <w:t>0</w:t>
      </w:r>
      <w:r w:rsidRPr="00711EEF">
        <w:rPr>
          <w:rFonts w:eastAsia="方正仿宋简体"/>
          <w:sz w:val="30"/>
          <w:szCs w:val="30"/>
        </w:rPr>
        <w:t>.</w:t>
      </w:r>
      <w:r>
        <w:rPr>
          <w:rFonts w:eastAsia="方正仿宋简体" w:hint="eastAsia"/>
          <w:sz w:val="30"/>
          <w:szCs w:val="30"/>
        </w:rPr>
        <w:t>学校、学院</w:t>
      </w:r>
      <w:r w:rsidRPr="00711EEF">
        <w:rPr>
          <w:rFonts w:eastAsia="方正仿宋简体"/>
          <w:sz w:val="30"/>
          <w:szCs w:val="30"/>
        </w:rPr>
        <w:t>制定的其他有关文件</w:t>
      </w:r>
    </w:p>
    <w:p w:rsidR="009869E8" w:rsidRDefault="009869E8" w:rsidP="00F34668">
      <w:pPr>
        <w:snapToGrid w:val="0"/>
        <w:spacing w:beforeLines="50"/>
        <w:ind w:left="561"/>
        <w:rPr>
          <w:rFonts w:eastAsia="方正仿宋简体"/>
          <w:sz w:val="30"/>
          <w:szCs w:val="30"/>
        </w:rPr>
      </w:pPr>
      <w:r w:rsidRPr="00711EEF">
        <w:rPr>
          <w:rFonts w:eastAsia="方正仿宋简体"/>
          <w:sz w:val="30"/>
          <w:szCs w:val="30"/>
        </w:rPr>
        <w:t>以上材料以材料汇编</w:t>
      </w:r>
      <w:r>
        <w:rPr>
          <w:rFonts w:eastAsia="方正仿宋简体" w:hint="eastAsia"/>
          <w:sz w:val="30"/>
          <w:szCs w:val="30"/>
        </w:rPr>
        <w:t>后单独装订</w:t>
      </w:r>
      <w:bookmarkStart w:id="0" w:name="_GoBack"/>
      <w:bookmarkEnd w:id="0"/>
    </w:p>
    <w:p w:rsidR="009869E8" w:rsidRPr="00711EEF" w:rsidRDefault="009869E8" w:rsidP="00F34668">
      <w:pPr>
        <w:snapToGrid w:val="0"/>
        <w:spacing w:beforeLines="50"/>
        <w:ind w:firstLine="561"/>
        <w:rPr>
          <w:rFonts w:ascii="黑体" w:eastAsia="黑体" w:hAnsi="黑体"/>
          <w:b/>
          <w:bCs/>
          <w:color w:val="000000"/>
          <w:kern w:val="0"/>
          <w:sz w:val="30"/>
          <w:szCs w:val="30"/>
        </w:rPr>
      </w:pPr>
      <w:r>
        <w:rPr>
          <w:rFonts w:ascii="黑体" w:eastAsia="黑体" w:hAnsi="黑体" w:hint="eastAsia"/>
          <w:b/>
          <w:bCs/>
          <w:color w:val="000000"/>
          <w:kern w:val="0"/>
          <w:sz w:val="30"/>
          <w:szCs w:val="30"/>
        </w:rPr>
        <w:t>三</w:t>
      </w:r>
      <w:r w:rsidRPr="00711EEF">
        <w:rPr>
          <w:rFonts w:ascii="黑体" w:eastAsia="黑体" w:hAnsi="黑体"/>
          <w:b/>
          <w:bCs/>
          <w:color w:val="000000"/>
          <w:kern w:val="0"/>
          <w:sz w:val="30"/>
          <w:szCs w:val="30"/>
        </w:rPr>
        <w:t>、有关的管理档案材料（留存以备查，不需要提交）</w:t>
      </w:r>
    </w:p>
    <w:p w:rsidR="009869E8" w:rsidRPr="00711EEF" w:rsidRDefault="009869E8" w:rsidP="009869E8">
      <w:pPr>
        <w:snapToGrid w:val="0"/>
        <w:ind w:firstLineChars="200" w:firstLine="600"/>
        <w:jc w:val="left"/>
        <w:rPr>
          <w:rFonts w:eastAsia="方正仿宋简体"/>
          <w:sz w:val="30"/>
          <w:szCs w:val="30"/>
        </w:rPr>
      </w:pPr>
      <w:r>
        <w:rPr>
          <w:rFonts w:eastAsia="方正仿宋简体" w:hint="eastAsia"/>
          <w:sz w:val="30"/>
          <w:szCs w:val="30"/>
        </w:rPr>
        <w:t>1.</w:t>
      </w:r>
      <w:r w:rsidRPr="00711EEF">
        <w:rPr>
          <w:rFonts w:eastAsia="方正仿宋简体"/>
          <w:sz w:val="30"/>
          <w:szCs w:val="30"/>
        </w:rPr>
        <w:t>近</w:t>
      </w:r>
      <w:r>
        <w:rPr>
          <w:rFonts w:eastAsia="方正仿宋简体" w:hint="eastAsia"/>
          <w:sz w:val="30"/>
          <w:szCs w:val="30"/>
        </w:rPr>
        <w:t>五</w:t>
      </w:r>
      <w:r w:rsidRPr="00711EEF">
        <w:rPr>
          <w:rFonts w:eastAsia="方正仿宋简体"/>
          <w:sz w:val="30"/>
          <w:szCs w:val="30"/>
        </w:rPr>
        <w:t>年每学期的课程教学安排表</w:t>
      </w:r>
    </w:p>
    <w:p w:rsidR="009869E8" w:rsidRPr="00711EEF" w:rsidRDefault="009869E8" w:rsidP="009869E8">
      <w:pPr>
        <w:snapToGrid w:val="0"/>
        <w:ind w:firstLineChars="200" w:firstLine="600"/>
        <w:jc w:val="left"/>
        <w:rPr>
          <w:rFonts w:eastAsia="方正仿宋简体"/>
          <w:sz w:val="30"/>
          <w:szCs w:val="30"/>
        </w:rPr>
      </w:pPr>
      <w:r>
        <w:rPr>
          <w:rFonts w:eastAsia="方正仿宋简体" w:hint="eastAsia"/>
          <w:sz w:val="30"/>
          <w:szCs w:val="30"/>
        </w:rPr>
        <w:t>2</w:t>
      </w:r>
      <w:r w:rsidRPr="00711EEF">
        <w:rPr>
          <w:rFonts w:eastAsia="方正仿宋简体"/>
          <w:sz w:val="30"/>
          <w:szCs w:val="30"/>
        </w:rPr>
        <w:t>.</w:t>
      </w:r>
      <w:r w:rsidRPr="00711EEF">
        <w:rPr>
          <w:rFonts w:eastAsia="方正仿宋简体"/>
          <w:sz w:val="30"/>
          <w:szCs w:val="30"/>
        </w:rPr>
        <w:t>近</w:t>
      </w:r>
      <w:r>
        <w:rPr>
          <w:rFonts w:eastAsia="方正仿宋简体" w:hint="eastAsia"/>
          <w:sz w:val="30"/>
          <w:szCs w:val="30"/>
        </w:rPr>
        <w:t>五</w:t>
      </w:r>
      <w:r w:rsidRPr="00711EEF">
        <w:rPr>
          <w:rFonts w:eastAsia="方正仿宋简体"/>
          <w:sz w:val="30"/>
          <w:szCs w:val="30"/>
        </w:rPr>
        <w:t>年核心课程的考试卷和答卷</w:t>
      </w:r>
    </w:p>
    <w:p w:rsidR="009869E8" w:rsidRPr="00711EEF" w:rsidRDefault="009869E8" w:rsidP="009869E8">
      <w:pPr>
        <w:snapToGrid w:val="0"/>
        <w:ind w:firstLineChars="200" w:firstLine="600"/>
        <w:jc w:val="left"/>
        <w:rPr>
          <w:rFonts w:eastAsia="方正仿宋简体"/>
          <w:sz w:val="30"/>
          <w:szCs w:val="30"/>
        </w:rPr>
      </w:pPr>
      <w:r>
        <w:rPr>
          <w:rFonts w:eastAsia="方正仿宋简体" w:hint="eastAsia"/>
          <w:sz w:val="30"/>
          <w:szCs w:val="30"/>
        </w:rPr>
        <w:t>3</w:t>
      </w:r>
      <w:r w:rsidRPr="00711EEF">
        <w:rPr>
          <w:rFonts w:eastAsia="方正仿宋简体"/>
          <w:sz w:val="30"/>
          <w:szCs w:val="30"/>
        </w:rPr>
        <w:t>.</w:t>
      </w:r>
      <w:r w:rsidRPr="00711EEF">
        <w:rPr>
          <w:rFonts w:eastAsia="方正仿宋简体"/>
          <w:sz w:val="30"/>
          <w:szCs w:val="30"/>
        </w:rPr>
        <w:t>近</w:t>
      </w:r>
      <w:r>
        <w:rPr>
          <w:rFonts w:eastAsia="方正仿宋简体" w:hint="eastAsia"/>
          <w:sz w:val="30"/>
          <w:szCs w:val="30"/>
        </w:rPr>
        <w:t>五</w:t>
      </w:r>
      <w:r w:rsidRPr="00711EEF">
        <w:rPr>
          <w:rFonts w:eastAsia="方正仿宋简体"/>
          <w:sz w:val="30"/>
          <w:szCs w:val="30"/>
        </w:rPr>
        <w:t>年对教师课程教学的评价材料</w:t>
      </w:r>
    </w:p>
    <w:p w:rsidR="009869E8" w:rsidRPr="00711EEF" w:rsidRDefault="009869E8" w:rsidP="009869E8">
      <w:pPr>
        <w:snapToGrid w:val="0"/>
        <w:ind w:firstLineChars="200" w:firstLine="600"/>
        <w:jc w:val="left"/>
        <w:rPr>
          <w:rFonts w:eastAsia="方正仿宋简体"/>
          <w:sz w:val="30"/>
          <w:szCs w:val="30"/>
        </w:rPr>
      </w:pPr>
      <w:r>
        <w:rPr>
          <w:rFonts w:eastAsia="方正仿宋简体" w:hint="eastAsia"/>
          <w:sz w:val="30"/>
          <w:szCs w:val="30"/>
        </w:rPr>
        <w:t>4</w:t>
      </w:r>
      <w:r w:rsidRPr="00711EEF">
        <w:rPr>
          <w:rFonts w:eastAsia="方正仿宋简体"/>
          <w:sz w:val="30"/>
          <w:szCs w:val="30"/>
        </w:rPr>
        <w:t>.</w:t>
      </w:r>
      <w:r w:rsidRPr="00711EEF">
        <w:rPr>
          <w:rFonts w:eastAsia="方正仿宋简体"/>
          <w:sz w:val="30"/>
          <w:szCs w:val="30"/>
        </w:rPr>
        <w:t>近</w:t>
      </w:r>
      <w:r>
        <w:rPr>
          <w:rFonts w:eastAsia="方正仿宋简体" w:hint="eastAsia"/>
          <w:sz w:val="30"/>
          <w:szCs w:val="30"/>
        </w:rPr>
        <w:t>五</w:t>
      </w:r>
      <w:r w:rsidRPr="00711EEF">
        <w:rPr>
          <w:rFonts w:eastAsia="方正仿宋简体"/>
          <w:sz w:val="30"/>
          <w:szCs w:val="30"/>
        </w:rPr>
        <w:t>年研究生论文开题、中期</w:t>
      </w:r>
      <w:r w:rsidRPr="00711EEF">
        <w:rPr>
          <w:rFonts w:eastAsia="方正仿宋简体" w:hint="eastAsia"/>
          <w:sz w:val="30"/>
          <w:szCs w:val="30"/>
        </w:rPr>
        <w:t>考核</w:t>
      </w:r>
      <w:r w:rsidRPr="00711EEF">
        <w:rPr>
          <w:rFonts w:eastAsia="方正仿宋简体"/>
          <w:sz w:val="30"/>
          <w:szCs w:val="30"/>
        </w:rPr>
        <w:t>及答辩等环节档案材料</w:t>
      </w:r>
    </w:p>
    <w:p w:rsidR="009869E8" w:rsidRPr="00711EEF" w:rsidRDefault="009869E8" w:rsidP="009869E8">
      <w:pPr>
        <w:snapToGrid w:val="0"/>
        <w:ind w:firstLineChars="200" w:firstLine="600"/>
        <w:jc w:val="left"/>
        <w:rPr>
          <w:rFonts w:eastAsia="方正仿宋简体"/>
          <w:sz w:val="30"/>
          <w:szCs w:val="30"/>
        </w:rPr>
      </w:pPr>
      <w:r>
        <w:rPr>
          <w:rFonts w:eastAsia="方正仿宋简体" w:hint="eastAsia"/>
          <w:sz w:val="30"/>
          <w:szCs w:val="30"/>
        </w:rPr>
        <w:t>5</w:t>
      </w:r>
      <w:r w:rsidRPr="00711EEF">
        <w:rPr>
          <w:rFonts w:eastAsia="方正仿宋简体"/>
          <w:sz w:val="30"/>
          <w:szCs w:val="30"/>
        </w:rPr>
        <w:t>.</w:t>
      </w:r>
      <w:r w:rsidRPr="00711EEF">
        <w:rPr>
          <w:rFonts w:eastAsia="方正仿宋简体"/>
          <w:sz w:val="30"/>
          <w:szCs w:val="30"/>
        </w:rPr>
        <w:t>其他有关的档案材料</w:t>
      </w:r>
    </w:p>
    <w:p w:rsidR="00631D67" w:rsidRDefault="00631D67"/>
    <w:sectPr w:rsidR="00631D67" w:rsidSect="000259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5214" w:rsidRDefault="00955214" w:rsidP="005975DE">
      <w:r>
        <w:separator/>
      </w:r>
    </w:p>
  </w:endnote>
  <w:endnote w:type="continuationSeparator" w:id="0">
    <w:p w:rsidR="00955214" w:rsidRDefault="00955214" w:rsidP="005975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5214" w:rsidRDefault="00955214" w:rsidP="005975DE">
      <w:r>
        <w:separator/>
      </w:r>
    </w:p>
  </w:footnote>
  <w:footnote w:type="continuationSeparator" w:id="0">
    <w:p w:rsidR="00955214" w:rsidRDefault="00955214" w:rsidP="005975D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869E8"/>
    <w:rsid w:val="0002594B"/>
    <w:rsid w:val="005975DE"/>
    <w:rsid w:val="005F063B"/>
    <w:rsid w:val="00631D67"/>
    <w:rsid w:val="007B2348"/>
    <w:rsid w:val="00955214"/>
    <w:rsid w:val="009869E8"/>
    <w:rsid w:val="00C13347"/>
    <w:rsid w:val="00F34668"/>
    <w:rsid w:val="00F935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9E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975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975DE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975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975DE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9E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975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975DE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975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975DE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51</Words>
  <Characters>292</Characters>
  <Application>Microsoft Office Word</Application>
  <DocSecurity>0</DocSecurity>
  <Lines>2</Lines>
  <Paragraphs>1</Paragraphs>
  <ScaleCrop>false</ScaleCrop>
  <Company/>
  <LinksUpToDate>false</LinksUpToDate>
  <CharactersWithSpaces>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张建刚</dc:creator>
  <cp:lastModifiedBy>戴开军</cp:lastModifiedBy>
  <cp:revision>6</cp:revision>
  <cp:lastPrinted>2017-11-14T01:33:00Z</cp:lastPrinted>
  <dcterms:created xsi:type="dcterms:W3CDTF">2017-11-10T02:06:00Z</dcterms:created>
  <dcterms:modified xsi:type="dcterms:W3CDTF">2017-11-14T01:33:00Z</dcterms:modified>
</cp:coreProperties>
</file>