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0" w:firstLineChars="0"/>
        <w:rPr>
          <w:rFonts w:hint="eastAsia" w:ascii="仿宋_GB2312" w:hAnsi="Times New Roman" w:eastAsia="仿宋_GB2312"/>
          <w:b/>
        </w:rPr>
      </w:pPr>
      <w:r>
        <w:rPr>
          <w:rFonts w:hint="eastAsia" w:ascii="仿宋_GB2312" w:hAnsi="Times New Roman" w:eastAsia="仿宋_GB2312"/>
          <w:b/>
        </w:rPr>
        <w:t>附件</w:t>
      </w:r>
      <w:r>
        <w:rPr>
          <w:rFonts w:hint="eastAsia" w:ascii="仿宋_GB2312" w:hAnsi="Times New Roman" w:eastAsia="仿宋_GB2312"/>
          <w:b/>
          <w:lang w:val="en-US" w:eastAsia="zh-CN"/>
        </w:rPr>
        <w:t>7</w:t>
      </w:r>
      <w:r>
        <w:rPr>
          <w:rFonts w:hint="eastAsia" w:ascii="仿宋_GB2312" w:hAnsi="Times New Roman" w:eastAsia="仿宋_GB2312"/>
          <w:b/>
        </w:rPr>
        <w:t>：</w:t>
      </w:r>
    </w:p>
    <w:p>
      <w:pPr>
        <w:spacing w:line="560" w:lineRule="exact"/>
        <w:ind w:firstLine="0" w:firstLineChars="0"/>
        <w:jc w:val="center"/>
        <w:rPr>
          <w:rFonts w:ascii="仿宋_GB2312" w:hAnsi="Times New Roman" w:eastAsia="仿宋_GB2312"/>
        </w:rPr>
      </w:pPr>
      <w:r>
        <w:rPr>
          <w:rFonts w:hint="eastAsia" w:ascii="仿宋_GB2312" w:hAnsi="宋体" w:eastAsia="仿宋_GB2312" w:cs="Arial"/>
          <w:b/>
          <w:color w:val="333333"/>
          <w:kern w:val="0"/>
        </w:rPr>
        <w:t>20</w:t>
      </w:r>
      <w:r>
        <w:rPr>
          <w:rFonts w:hint="eastAsia" w:ascii="仿宋_GB2312" w:hAnsi="宋体" w:eastAsia="仿宋_GB2312" w:cs="Arial"/>
          <w:b/>
          <w:color w:val="333333"/>
          <w:kern w:val="0"/>
          <w:lang w:val="en-US" w:eastAsia="zh-CN"/>
        </w:rPr>
        <w:t>21</w:t>
      </w:r>
      <w:r>
        <w:rPr>
          <w:rFonts w:hint="eastAsia" w:ascii="仿宋_GB2312" w:hAnsi="宋体" w:eastAsia="仿宋_GB2312" w:cs="Arial"/>
          <w:b/>
          <w:color w:val="333333"/>
          <w:kern w:val="0"/>
        </w:rPr>
        <w:t>届毕业论文（设计）进度安排</w:t>
      </w:r>
    </w:p>
    <w:tbl>
      <w:tblPr>
        <w:tblStyle w:val="5"/>
        <w:tblW w:w="831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2"/>
        <w:gridCol w:w="1979"/>
        <w:gridCol w:w="1910"/>
        <w:gridCol w:w="382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602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Arial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1979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361"/>
              <w:jc w:val="center"/>
              <w:rPr>
                <w:rFonts w:ascii="宋体" w:hAnsi="宋体" w:eastAsia="宋体" w:cs="Arial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b/>
                <w:bCs/>
                <w:kern w:val="0"/>
                <w:sz w:val="18"/>
                <w:szCs w:val="18"/>
              </w:rPr>
              <w:t>工作内容</w:t>
            </w:r>
          </w:p>
        </w:tc>
        <w:tc>
          <w:tcPr>
            <w:tcW w:w="1910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361"/>
              <w:jc w:val="center"/>
              <w:rPr>
                <w:rFonts w:ascii="宋体" w:hAnsi="宋体" w:eastAsia="宋体" w:cs="Arial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b/>
                <w:bCs/>
                <w:kern w:val="0"/>
                <w:sz w:val="18"/>
                <w:szCs w:val="18"/>
              </w:rPr>
              <w:t>完成时间</w:t>
            </w:r>
          </w:p>
        </w:tc>
        <w:tc>
          <w:tcPr>
            <w:tcW w:w="3822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361"/>
              <w:jc w:val="center"/>
              <w:rPr>
                <w:rFonts w:ascii="宋体" w:hAnsi="宋体" w:eastAsia="宋体" w:cs="Arial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Arial"/>
                <w:b/>
                <w:bCs/>
                <w:kern w:val="0"/>
                <w:sz w:val="18"/>
                <w:szCs w:val="18"/>
              </w:rPr>
              <w:t>具体要求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602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979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rFonts w:ascii="宋体" w:hAnsi="宋体" w:eastAsia="宋体" w:cs="Arial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</w:rPr>
              <w:t>论文查重全检</w:t>
            </w:r>
          </w:p>
        </w:tc>
        <w:tc>
          <w:tcPr>
            <w:tcW w:w="1910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Arial"/>
                <w:b/>
                <w:bCs/>
                <w:kern w:val="0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</w:rPr>
              <w:t>20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  <w:lang w:val="en-US" w:eastAsia="zh-CN"/>
              </w:rPr>
              <w:t>21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</w:rPr>
              <w:t>年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  <w:lang w:val="en-US" w:eastAsia="zh-CN"/>
              </w:rPr>
              <w:t>12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</w:rPr>
              <w:t>日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  <w:lang w:val="en-US" w:eastAsia="zh-CN"/>
              </w:rPr>
              <w:t>-5月28日</w:t>
            </w:r>
          </w:p>
        </w:tc>
        <w:tc>
          <w:tcPr>
            <w:tcW w:w="3822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Arial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</w:rPr>
              <w:t>学生自主登录系统上传，指导教师登录系统负责审核（学生和指导教师操作流程见附件1），审核通过后，自动进行检测。</w:t>
            </w:r>
          </w:p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宋体" w:hAnsi="宋体" w:eastAsia="宋体" w:cs="Arial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602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979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rFonts w:ascii="宋体" w:hAnsi="宋体" w:eastAsia="宋体" w:cs="Arial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</w:rPr>
              <w:t>反馈查重检测报告单</w:t>
            </w:r>
          </w:p>
        </w:tc>
        <w:tc>
          <w:tcPr>
            <w:tcW w:w="1910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Arial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</w:rPr>
              <w:t>20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  <w:lang w:val="en-US" w:eastAsia="zh-CN"/>
              </w:rPr>
              <w:t>21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</w:rPr>
              <w:t>年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  <w:lang w:val="en-US" w:eastAsia="zh-CN"/>
              </w:rPr>
              <w:t>23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</w:rPr>
              <w:t>日</w:t>
            </w:r>
          </w:p>
        </w:tc>
        <w:tc>
          <w:tcPr>
            <w:tcW w:w="3822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宋体" w:hAnsi="宋体" w:eastAsia="宋体" w:cs="Arial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highlight w:val="none"/>
              </w:rPr>
              <w:t>导师</w:t>
            </w: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highlight w:val="none"/>
                <w:lang w:val="en-US" w:eastAsia="zh-CN"/>
              </w:rPr>
              <w:t>将</w:t>
            </w: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highlight w:val="none"/>
              </w:rPr>
              <w:t>检测结果</w:t>
            </w: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highlight w:val="none"/>
                <w:lang w:val="en-US" w:eastAsia="zh-CN"/>
              </w:rPr>
              <w:t>简洁版</w:t>
            </w: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highlight w:val="none"/>
                <w:lang w:val="en-US" w:eastAsia="zh-CN"/>
              </w:rPr>
              <w:t>发给学生</w:t>
            </w: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highlight w:val="none"/>
              </w:rPr>
              <w:t>，对查重不合格的毕业论文，要求学生限期修改，并于</w:t>
            </w: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highlight w:val="none"/>
                <w:lang w:val="en-US" w:eastAsia="zh-CN"/>
              </w:rPr>
              <w:t>5月28</w:t>
            </w: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highlight w:val="none"/>
              </w:rPr>
              <w:t>日上午9：00前，将需要二次查重的论文</w:t>
            </w: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highlight w:val="none"/>
                <w:lang w:val="en-US" w:eastAsia="zh-CN"/>
              </w:rPr>
              <w:t>上传至</w:t>
            </w: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highlight w:val="none"/>
              </w:rPr>
              <w:t>系统，准备第二次查重。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7" w:hRule="atLeast"/>
        </w:trPr>
        <w:tc>
          <w:tcPr>
            <w:tcW w:w="602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979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rFonts w:ascii="宋体" w:hAnsi="宋体" w:eastAsia="宋体" w:cs="Arial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</w:rPr>
              <w:t>评阅论文</w:t>
            </w:r>
          </w:p>
        </w:tc>
        <w:tc>
          <w:tcPr>
            <w:tcW w:w="1910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Arial"/>
                <w:b/>
                <w:bCs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</w:rPr>
              <w:t>20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  <w:lang w:val="en-US" w:eastAsia="zh-CN"/>
              </w:rPr>
              <w:t>21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</w:rPr>
              <w:t>年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  <w:lang w:val="en-US" w:eastAsia="zh-CN"/>
              </w:rPr>
              <w:t>25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</w:rPr>
              <w:t>日-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  <w:lang w:val="en-US" w:eastAsia="zh-CN"/>
              </w:rPr>
              <w:t>26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</w:rPr>
              <w:t>日</w:t>
            </w:r>
          </w:p>
        </w:tc>
        <w:tc>
          <w:tcPr>
            <w:tcW w:w="3822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宋体" w:hAnsi="宋体" w:eastAsia="宋体" w:cs="Arial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</w:rPr>
              <w:t>各系部组织导师和评阅教师对毕业生的论文进行评阅。并最迟于</w:t>
            </w: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val="en-US" w:eastAsia="zh-CN"/>
              </w:rPr>
              <w:t>26</w:t>
            </w:r>
            <w:r>
              <w:rPr>
                <w:rFonts w:hint="eastAsia" w:ascii="宋体" w:hAnsi="宋体" w:eastAsia="宋体" w:cs="Arial"/>
                <w:kern w:val="0"/>
                <w:sz w:val="18"/>
                <w:szCs w:val="18"/>
              </w:rPr>
              <w:t>日下午5：00前，将论文及修改建议返给导师，导师及时返给学生修改。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5" w:hRule="atLeast"/>
        </w:trPr>
        <w:tc>
          <w:tcPr>
            <w:tcW w:w="602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979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rFonts w:ascii="宋体" w:hAnsi="宋体" w:eastAsia="宋体" w:cs="Arial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</w:rPr>
              <w:t>修改论文（2）</w:t>
            </w:r>
          </w:p>
          <w:p>
            <w:pPr>
              <w:widowControl/>
              <w:spacing w:line="240" w:lineRule="auto"/>
              <w:ind w:firstLine="0" w:firstLineChars="0"/>
              <w:rPr>
                <w:rFonts w:ascii="宋体" w:hAnsi="宋体" w:eastAsia="宋体" w:cs="Arial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</w:rPr>
              <w:t>二次查重检测</w:t>
            </w:r>
          </w:p>
        </w:tc>
        <w:tc>
          <w:tcPr>
            <w:tcW w:w="1910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Arial"/>
                <w:b/>
                <w:bCs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</w:rPr>
              <w:t>20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  <w:lang w:val="en-US" w:eastAsia="zh-CN"/>
              </w:rPr>
              <w:t>21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</w:rPr>
              <w:t>年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  <w:lang w:val="en-US" w:eastAsia="zh-CN"/>
              </w:rPr>
              <w:t>26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</w:rPr>
              <w:t>日-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  <w:lang w:val="en-US" w:eastAsia="zh-CN"/>
              </w:rPr>
              <w:t>28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</w:rPr>
              <w:t>日</w:t>
            </w:r>
          </w:p>
        </w:tc>
        <w:tc>
          <w:tcPr>
            <w:tcW w:w="3822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宋体" w:hAnsi="宋体" w:eastAsia="宋体" w:cs="Arial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highlight w:val="none"/>
              </w:rPr>
              <w:t>毕业生根据查重结果和论文评阅建议进行修改，最迟于</w:t>
            </w: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highlight w:val="none"/>
                <w:lang w:val="en-US" w:eastAsia="zh-CN"/>
              </w:rPr>
              <w:t>28</w:t>
            </w: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highlight w:val="none"/>
              </w:rPr>
              <w:t>日上午9：00前，</w:t>
            </w: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highlight w:val="none"/>
                <w:lang w:val="en-US" w:eastAsia="zh-CN"/>
              </w:rPr>
              <w:t>学生</w:t>
            </w: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highlight w:val="none"/>
              </w:rPr>
              <w:t>将需要二次查重的论文</w:t>
            </w: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highlight w:val="none"/>
                <w:lang w:val="en-US" w:eastAsia="zh-CN"/>
              </w:rPr>
              <w:t>上传至</w:t>
            </w: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highlight w:val="none"/>
              </w:rPr>
              <w:t>系统，</w:t>
            </w: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highlight w:val="none"/>
                <w:lang w:val="en-US" w:eastAsia="zh-CN"/>
              </w:rPr>
              <w:t>导师审核，没问题后进行</w:t>
            </w: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highlight w:val="none"/>
              </w:rPr>
              <w:t>二次检测</w:t>
            </w: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highlight w:val="none"/>
              </w:rPr>
              <w:t>仍不合格者，不能参加答辩。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602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979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rFonts w:ascii="宋体" w:hAnsi="宋体" w:eastAsia="宋体" w:cs="Arial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</w:rPr>
              <w:t>准备答辩材料</w:t>
            </w:r>
          </w:p>
        </w:tc>
        <w:tc>
          <w:tcPr>
            <w:tcW w:w="1910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Arial"/>
                <w:b/>
                <w:bCs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</w:rPr>
              <w:t>20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  <w:lang w:val="en-US" w:eastAsia="zh-CN"/>
              </w:rPr>
              <w:t>21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</w:rPr>
              <w:t>年5月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  <w:lang w:val="en-US" w:eastAsia="zh-CN"/>
              </w:rPr>
              <w:t>29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</w:rPr>
              <w:t>日-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  <w:lang w:val="en-US" w:eastAsia="zh-CN"/>
              </w:rPr>
              <w:t>31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</w:rPr>
              <w:t>日</w:t>
            </w:r>
          </w:p>
        </w:tc>
        <w:tc>
          <w:tcPr>
            <w:tcW w:w="3822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宋体" w:hAnsi="宋体" w:eastAsia="宋体" w:cs="Arial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</w:rPr>
              <w:t>准备好答辩材料（答辩提纲、PPT演示稿、安装软件等）。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602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979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rFonts w:ascii="宋体" w:hAnsi="宋体" w:eastAsia="宋体" w:cs="Arial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</w:rPr>
              <w:t>毕业答辩</w:t>
            </w:r>
          </w:p>
        </w:tc>
        <w:tc>
          <w:tcPr>
            <w:tcW w:w="1910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Arial"/>
                <w:b/>
                <w:bCs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</w:rPr>
              <w:t>20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  <w:lang w:val="en-US" w:eastAsia="zh-CN"/>
              </w:rPr>
              <w:t>21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</w:rPr>
              <w:t>年6月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</w:rPr>
              <w:t>日-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</w:rPr>
              <w:t>日</w:t>
            </w:r>
          </w:p>
        </w:tc>
        <w:tc>
          <w:tcPr>
            <w:tcW w:w="3822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宋体" w:hAnsi="宋体" w:eastAsia="宋体" w:cs="Arial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</w:rPr>
              <w:t>各系部自行组织进行毕业答辩。</w:t>
            </w:r>
            <w:r>
              <w:rPr>
                <w:rFonts w:ascii="宋体" w:hAnsi="宋体" w:eastAsia="宋体" w:cs="Arial"/>
                <w:kern w:val="0"/>
                <w:sz w:val="18"/>
                <w:szCs w:val="18"/>
              </w:rPr>
              <w:t>每天上午8:00-12:00，下午14:30-18:30，每隔2小时中间休息10分钟。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602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Arial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979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rFonts w:ascii="宋体" w:hAnsi="宋体" w:eastAsia="宋体" w:cs="Arial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</w:rPr>
              <w:t>提交存档论文</w:t>
            </w:r>
          </w:p>
        </w:tc>
        <w:tc>
          <w:tcPr>
            <w:tcW w:w="1910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 w:cs="Arial"/>
                <w:b/>
                <w:bCs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</w:rPr>
              <w:t>20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  <w:lang w:val="en-US" w:eastAsia="zh-CN"/>
              </w:rPr>
              <w:t>21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</w:rPr>
              <w:t>年6月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  <w:lang w:val="en-US" w:eastAsia="zh-CN"/>
              </w:rPr>
              <w:t>15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18"/>
                <w:szCs w:val="18"/>
              </w:rPr>
              <w:t>日前</w:t>
            </w:r>
          </w:p>
        </w:tc>
        <w:tc>
          <w:tcPr>
            <w:tcW w:w="3822" w:type="dxa"/>
            <w:tcBorders>
              <w:top w:val="single" w:color="717171" w:sz="4" w:space="0"/>
              <w:left w:val="single" w:color="717171" w:sz="4" w:space="0"/>
              <w:bottom w:val="single" w:color="717171" w:sz="4" w:space="0"/>
              <w:right w:val="single" w:color="717171" w:sz="4" w:space="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宋体" w:hAnsi="宋体" w:eastAsia="宋体" w:cs="Arial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Arial"/>
                <w:kern w:val="0"/>
                <w:sz w:val="18"/>
                <w:szCs w:val="18"/>
              </w:rPr>
              <w:t>毕业生根据导师、论文评阅老师、答辩委员老师的建议，修改完善论文后，按照学院存档论文装订要求，将论文、电子档材料统一交至导师处。</w:t>
            </w:r>
          </w:p>
        </w:tc>
      </w:tr>
    </w:tbl>
    <w:p>
      <w:pPr>
        <w:spacing w:line="360" w:lineRule="auto"/>
        <w:ind w:left="960" w:hanging="960" w:hangingChars="300"/>
        <w:rPr>
          <w:rFonts w:ascii="Times New Roman" w:hAnsi="Times New Roman" w:eastAsia="仿宋_GB2312"/>
        </w:rPr>
      </w:pPr>
    </w:p>
    <w:p>
      <w:pPr>
        <w:spacing w:line="360" w:lineRule="auto"/>
        <w:ind w:left="960" w:hanging="960" w:hangingChars="300"/>
        <w:rPr>
          <w:rFonts w:ascii="Times New Roman" w:hAnsi="Times New Roman" w:eastAsia="仿宋_GB2312"/>
        </w:rPr>
      </w:pPr>
      <w:r>
        <w:rPr>
          <w:rFonts w:ascii="Times New Roman" w:hAnsi="Times New Roman" w:eastAsia="仿宋_GB2312"/>
        </w:rPr>
        <w:t>注：</w:t>
      </w:r>
      <w:r>
        <w:rPr>
          <w:rFonts w:hint="eastAsia" w:ascii="Times New Roman" w:hAnsi="Times New Roman" w:eastAsia="仿宋_GB2312"/>
        </w:rPr>
        <w:t>1.答辩前，若因学生个</w:t>
      </w:r>
      <w:bookmarkStart w:id="0" w:name="_GoBack"/>
      <w:bookmarkEnd w:id="0"/>
      <w:r>
        <w:rPr>
          <w:rFonts w:hint="eastAsia" w:ascii="Times New Roman" w:hAnsi="Times New Roman" w:eastAsia="仿宋_GB2312"/>
        </w:rPr>
        <w:t>人原因，未按时间节点要求提交材料者，取消答辩资格。</w:t>
      </w:r>
    </w:p>
    <w:p>
      <w:pPr>
        <w:numPr>
          <w:ilvl w:val="0"/>
          <w:numId w:val="1"/>
        </w:numPr>
        <w:spacing w:line="360" w:lineRule="auto"/>
        <w:ind w:left="960" w:leftChars="200" w:hanging="320" w:hangingChars="100"/>
        <w:rPr>
          <w:rFonts w:hint="eastAsia" w:ascii="Times New Roman" w:hAnsi="Times New Roman" w:eastAsia="仿宋_GB2312"/>
        </w:rPr>
      </w:pPr>
      <w:r>
        <w:rPr>
          <w:rFonts w:hint="eastAsia" w:ascii="Times New Roman" w:hAnsi="Times New Roman" w:eastAsia="仿宋_GB2312"/>
        </w:rPr>
        <w:t>答辩后，若未按要求修改、提交存档论文和存档电子版材料者，缓发其毕业证、学位证。</w:t>
      </w:r>
    </w:p>
    <w:p>
      <w:pPr>
        <w:widowControl w:val="0"/>
        <w:numPr>
          <w:ilvl w:val="0"/>
          <w:numId w:val="0"/>
        </w:numPr>
        <w:adjustRightInd w:val="0"/>
        <w:snapToGrid w:val="0"/>
        <w:spacing w:line="360" w:lineRule="auto"/>
        <w:jc w:val="both"/>
        <w:rPr>
          <w:rFonts w:hint="eastAsia" w:ascii="Times New Roman" w:hAnsi="Times New Roman" w:eastAsia="仿宋_GB2312"/>
        </w:rPr>
      </w:pPr>
    </w:p>
    <w:p>
      <w:pPr>
        <w:widowControl w:val="0"/>
        <w:numPr>
          <w:ilvl w:val="0"/>
          <w:numId w:val="0"/>
        </w:numPr>
        <w:adjustRightInd w:val="0"/>
        <w:snapToGrid w:val="0"/>
        <w:spacing w:line="360" w:lineRule="auto"/>
        <w:jc w:val="both"/>
        <w:rPr>
          <w:rFonts w:hint="eastAsia" w:ascii="Times New Roman" w:hAnsi="Times New Roman" w:eastAsia="仿宋_GB2312"/>
        </w:rPr>
      </w:pPr>
    </w:p>
    <w:p>
      <w:pPr>
        <w:widowControl w:val="0"/>
        <w:numPr>
          <w:ilvl w:val="0"/>
          <w:numId w:val="0"/>
        </w:numPr>
        <w:adjustRightInd w:val="0"/>
        <w:snapToGrid w:val="0"/>
        <w:spacing w:line="360" w:lineRule="auto"/>
        <w:jc w:val="both"/>
        <w:rPr>
          <w:rFonts w:hint="eastAsia" w:ascii="Times New Roman" w:hAnsi="Times New Roman" w:eastAsia="仿宋_GB2312"/>
        </w:rPr>
      </w:pPr>
    </w:p>
    <w:p>
      <w:pPr>
        <w:ind w:left="0" w:leftChars="0" w:firstLine="0" w:firstLineChars="0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692815"/>
    <w:multiLevelType w:val="singleLevel"/>
    <w:tmpl w:val="3A692815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D6187C"/>
    <w:rsid w:val="00005C92"/>
    <w:rsid w:val="0034340B"/>
    <w:rsid w:val="008274B9"/>
    <w:rsid w:val="00C3317E"/>
    <w:rsid w:val="00F41964"/>
    <w:rsid w:val="04AE5580"/>
    <w:rsid w:val="072E6287"/>
    <w:rsid w:val="08E56EEE"/>
    <w:rsid w:val="09923D36"/>
    <w:rsid w:val="0A9F36C6"/>
    <w:rsid w:val="0CD6786D"/>
    <w:rsid w:val="0E90798C"/>
    <w:rsid w:val="158A15E1"/>
    <w:rsid w:val="18C04EAE"/>
    <w:rsid w:val="1A614515"/>
    <w:rsid w:val="1B9A5F05"/>
    <w:rsid w:val="1D136BC8"/>
    <w:rsid w:val="222A39E3"/>
    <w:rsid w:val="2AFE04C6"/>
    <w:rsid w:val="323351FE"/>
    <w:rsid w:val="33DC2C13"/>
    <w:rsid w:val="35F2559B"/>
    <w:rsid w:val="3BEE6F12"/>
    <w:rsid w:val="3D120584"/>
    <w:rsid w:val="3F9855E1"/>
    <w:rsid w:val="41F9470F"/>
    <w:rsid w:val="46B04235"/>
    <w:rsid w:val="46E96121"/>
    <w:rsid w:val="4FC5149E"/>
    <w:rsid w:val="4FF84ADD"/>
    <w:rsid w:val="56C80019"/>
    <w:rsid w:val="5AD002A3"/>
    <w:rsid w:val="5B1764EC"/>
    <w:rsid w:val="5B7A663E"/>
    <w:rsid w:val="5D4C70B7"/>
    <w:rsid w:val="64AE1823"/>
    <w:rsid w:val="67BC4257"/>
    <w:rsid w:val="6DD2109E"/>
    <w:rsid w:val="6F3D3583"/>
    <w:rsid w:val="71D42EA6"/>
    <w:rsid w:val="7BCC48A8"/>
    <w:rsid w:val="7ED61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600" w:lineRule="exact"/>
      <w:ind w:firstLine="640" w:firstLineChars="200"/>
      <w:jc w:val="both"/>
    </w:pPr>
    <w:rPr>
      <w:rFonts w:ascii="仿宋" w:hAnsi="仿宋" w:eastAsia="仿宋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Char"/>
    <w:basedOn w:val="6"/>
    <w:link w:val="3"/>
    <w:qFormat/>
    <w:uiPriority w:val="0"/>
    <w:rPr>
      <w:rFonts w:ascii="仿宋" w:hAnsi="仿宋" w:eastAsia="仿宋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="仿宋" w:hAnsi="仿宋" w:eastAsia="仿宋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225</Words>
  <Characters>1288</Characters>
  <Lines>10</Lines>
  <Paragraphs>3</Paragraphs>
  <TotalTime>11</TotalTime>
  <ScaleCrop>false</ScaleCrop>
  <LinksUpToDate>false</LinksUpToDate>
  <CharactersWithSpaces>1510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2019-05-20T00:36:00Z</dcterms:created>
  <dc:creator>admin</dc:creator>
  <cp:lastModifiedBy>admin</cp:lastModifiedBy>
  <dcterms:modified xsi:type="dcterms:W3CDTF">2021-05-08T07:44:33Z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5FB197493B7E4C8BA6188FA1A22B9EA4</vt:lpwstr>
  </property>
</Properties>
</file>