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0B" w:rsidRDefault="00BC0F1F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学生出国</w:t>
      </w:r>
      <w:r>
        <w:rPr>
          <w:rFonts w:hint="eastAsia"/>
          <w:b/>
          <w:bCs/>
          <w:sz w:val="36"/>
          <w:szCs w:val="36"/>
        </w:rPr>
        <w:t>(</w:t>
      </w:r>
      <w:r>
        <w:rPr>
          <w:rFonts w:hint="eastAsia"/>
          <w:b/>
          <w:bCs/>
          <w:sz w:val="36"/>
          <w:szCs w:val="36"/>
        </w:rPr>
        <w:t>境</w:t>
      </w:r>
      <w:r>
        <w:rPr>
          <w:rFonts w:hint="eastAsia"/>
          <w:b/>
          <w:bCs/>
          <w:sz w:val="36"/>
          <w:szCs w:val="36"/>
        </w:rPr>
        <w:t>)</w:t>
      </w:r>
      <w:r>
        <w:rPr>
          <w:rFonts w:hint="eastAsia"/>
          <w:b/>
          <w:bCs/>
          <w:sz w:val="36"/>
          <w:szCs w:val="36"/>
        </w:rPr>
        <w:t>及异动申请</w:t>
      </w:r>
      <w:r>
        <w:rPr>
          <w:b/>
          <w:bCs/>
          <w:sz w:val="36"/>
          <w:szCs w:val="36"/>
        </w:rPr>
        <w:t>操作说明</w:t>
      </w:r>
      <w:r>
        <w:rPr>
          <w:rFonts w:hint="eastAsia"/>
          <w:b/>
          <w:bCs/>
          <w:sz w:val="36"/>
          <w:szCs w:val="36"/>
        </w:rPr>
        <w:t>-</w:t>
      </w:r>
      <w:r>
        <w:rPr>
          <w:rFonts w:hint="eastAsia"/>
          <w:b/>
          <w:bCs/>
          <w:sz w:val="36"/>
          <w:szCs w:val="36"/>
        </w:rPr>
        <w:t>申请人</w:t>
      </w:r>
    </w:p>
    <w:p w:rsidR="00782F0B" w:rsidRDefault="00BC0F1F">
      <w:pPr>
        <w:pStyle w:val="3"/>
        <w:numPr>
          <w:ilvl w:val="0"/>
          <w:numId w:val="2"/>
        </w:numPr>
        <w:ind w:firstLine="425"/>
      </w:pPr>
      <w:r>
        <w:t>登陆</w:t>
      </w:r>
    </w:p>
    <w:p w:rsidR="00782F0B" w:rsidRDefault="00BC0F1F">
      <w:pPr>
        <w:tabs>
          <w:tab w:val="left" w:pos="840"/>
        </w:tabs>
        <w:spacing w:line="360" w:lineRule="auto"/>
        <w:ind w:left="420" w:firstLineChars="200" w:firstLine="480"/>
        <w:jc w:val="left"/>
        <w:rPr>
          <w:rFonts w:eastAsia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打开西北农林科技大学官网（</w:t>
      </w:r>
      <w:r>
        <w:rPr>
          <w:rFonts w:ascii="宋体" w:eastAsia="宋体" w:hAnsi="宋体" w:cs="宋体" w:hint="eastAsia"/>
          <w:sz w:val="24"/>
          <w:szCs w:val="24"/>
        </w:rPr>
        <w:t>http://www.nwsuaf.edu.cn/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hint="eastAsia"/>
          <w:bCs/>
          <w:sz w:val="24"/>
          <w:szCs w:val="24"/>
        </w:rPr>
        <w:t>，找到右下角“信息综合服务平台”按下图所示点击进入；</w:t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rFonts w:eastAsia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3098800"/>
            <wp:effectExtent l="0" t="0" r="5080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在此登陆页面，</w:t>
      </w:r>
      <w:r>
        <w:rPr>
          <w:sz w:val="24"/>
          <w:szCs w:val="24"/>
        </w:rPr>
        <w:t>输入</w:t>
      </w:r>
      <w:r>
        <w:rPr>
          <w:rFonts w:hint="eastAsia"/>
          <w:color w:val="FF0000"/>
          <w:sz w:val="24"/>
          <w:szCs w:val="24"/>
        </w:rPr>
        <w:t>学号</w:t>
      </w:r>
      <w:r>
        <w:rPr>
          <w:sz w:val="24"/>
          <w:szCs w:val="24"/>
        </w:rPr>
        <w:t>和</w:t>
      </w:r>
      <w:r>
        <w:rPr>
          <w:color w:val="FF0000"/>
          <w:sz w:val="24"/>
          <w:szCs w:val="24"/>
        </w:rPr>
        <w:t>密码</w:t>
      </w:r>
      <w:r>
        <w:rPr>
          <w:sz w:val="24"/>
          <w:szCs w:val="24"/>
        </w:rPr>
        <w:t>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进入身份验证</w:t>
      </w:r>
      <w:r>
        <w:rPr>
          <w:rFonts w:hint="eastAsia"/>
          <w:sz w:val="24"/>
          <w:szCs w:val="24"/>
        </w:rPr>
        <w:t>。</w:t>
      </w:r>
    </w:p>
    <w:p w:rsidR="00782F0B" w:rsidRDefault="00BC0F1F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7325" cy="2633345"/>
            <wp:effectExtent l="0" t="0" r="952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进入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学生出国</w:t>
      </w:r>
      <w:r>
        <w:rPr>
          <w:rFonts w:hint="eastAsia"/>
        </w:rPr>
        <w:t>(</w:t>
      </w:r>
      <w:r>
        <w:rPr>
          <w:rFonts w:hint="eastAsia"/>
        </w:rPr>
        <w:t>境</w:t>
      </w:r>
      <w:r>
        <w:rPr>
          <w:rFonts w:hint="eastAsia"/>
        </w:rPr>
        <w:t>)</w:t>
      </w:r>
      <w:r>
        <w:rPr>
          <w:rFonts w:hint="eastAsia"/>
        </w:rPr>
        <w:t>及异动申请“业务</w:t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步</w:t>
      </w:r>
      <w:r>
        <w:rPr>
          <w:rFonts w:hint="eastAsia"/>
          <w:sz w:val="24"/>
          <w:szCs w:val="24"/>
        </w:rPr>
        <w:t>：登陆</w:t>
      </w:r>
      <w:r>
        <w:rPr>
          <w:sz w:val="24"/>
          <w:szCs w:val="24"/>
        </w:rPr>
        <w:t>成功后</w:t>
      </w:r>
      <w:r>
        <w:rPr>
          <w:rFonts w:hint="eastAsia"/>
          <w:sz w:val="24"/>
          <w:szCs w:val="24"/>
        </w:rPr>
        <w:t>，进入信息综合服务平台首页，如下图所示。</w:t>
      </w:r>
    </w:p>
    <w:p w:rsidR="00782F0B" w:rsidRDefault="00BC0F1F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0340" cy="1734185"/>
            <wp:effectExtent l="0" t="0" r="16510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szCs w:val="21"/>
        </w:rPr>
      </w:pPr>
      <w:r>
        <w:rPr>
          <w:rFonts w:ascii="宋体" w:eastAsia="宋体" w:hAnsi="宋体" w:cs="宋体" w:hint="eastAsia"/>
          <w:sz w:val="24"/>
          <w:szCs w:val="24"/>
        </w:rPr>
        <w:t>第二步：进入服务页面应用较多</w:t>
      </w:r>
      <w:r>
        <w:rPr>
          <w:rFonts w:ascii="宋体" w:eastAsia="宋体" w:hAnsi="宋体" w:cs="宋体" w:hint="eastAsia"/>
          <w:sz w:val="24"/>
          <w:szCs w:val="24"/>
        </w:rPr>
        <w:t>,</w:t>
      </w:r>
      <w:r>
        <w:rPr>
          <w:rFonts w:ascii="宋体" w:eastAsia="宋体" w:hAnsi="宋体" w:cs="宋体" w:hint="eastAsia"/>
          <w:sz w:val="24"/>
          <w:szCs w:val="24"/>
        </w:rPr>
        <w:t>依次点击</w:t>
      </w:r>
      <w:r>
        <w:rPr>
          <w:rFonts w:ascii="宋体" w:eastAsia="宋体" w:hAnsi="宋体" w:cs="宋体" w:hint="eastAsia"/>
          <w:sz w:val="24"/>
          <w:szCs w:val="24"/>
        </w:rPr>
        <w:t>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可用应用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学生事务</w:t>
      </w:r>
      <w:r>
        <w:rPr>
          <w:rFonts w:ascii="宋体" w:eastAsia="宋体" w:hAnsi="宋体" w:cs="宋体" w:hint="eastAsia"/>
          <w:sz w:val="24"/>
          <w:szCs w:val="24"/>
        </w:rPr>
        <w:t>，就可以找到办理的业务“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>
        <w:rPr>
          <w:rFonts w:ascii="宋体" w:eastAsia="宋体" w:hAnsi="宋体" w:cs="宋体" w:hint="eastAsia"/>
          <w:sz w:val="24"/>
          <w:szCs w:val="24"/>
        </w:rPr>
        <w:t>”，如图所示：</w:t>
      </w:r>
      <w:r>
        <w:rPr>
          <w:noProof/>
        </w:rPr>
        <w:drawing>
          <wp:inline distT="0" distB="0" distL="114300" distR="114300">
            <wp:extent cx="5264785" cy="1892300"/>
            <wp:effectExtent l="0" t="0" r="1206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或者可以在页面顶部居中部分进行模糊搜索，输入关键字便可进行模糊查找，如：“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>
        <w:rPr>
          <w:rFonts w:ascii="宋体" w:eastAsia="宋体" w:hAnsi="宋体" w:cs="宋体" w:hint="eastAsia"/>
          <w:sz w:val="24"/>
          <w:szCs w:val="24"/>
        </w:rPr>
        <w:t>”点击搜索，找到对应的“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>
        <w:rPr>
          <w:rFonts w:ascii="宋体" w:eastAsia="宋体" w:hAnsi="宋体" w:cs="宋体" w:hint="eastAsia"/>
          <w:sz w:val="24"/>
          <w:szCs w:val="24"/>
        </w:rPr>
        <w:t>”，如图所示</w:t>
      </w:r>
      <w:r>
        <w:rPr>
          <w:rFonts w:ascii="宋体" w:eastAsia="宋体" w:hAnsi="宋体" w:cs="宋体" w:hint="eastAsia"/>
          <w:sz w:val="24"/>
          <w:szCs w:val="24"/>
        </w:rPr>
        <w:t>:</w:t>
      </w:r>
    </w:p>
    <w:p w:rsidR="00782F0B" w:rsidRDefault="00BC0F1F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4150" cy="1656080"/>
            <wp:effectExtent l="0" t="0" r="1270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填写表单</w:t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、点击“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>
        <w:rPr>
          <w:rFonts w:ascii="宋体" w:eastAsia="宋体" w:hAnsi="宋体" w:cs="宋体" w:hint="eastAsia"/>
          <w:sz w:val="24"/>
          <w:szCs w:val="24"/>
        </w:rPr>
        <w:t>”服务，首先进入的是学生出国</w:t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及异动申请欢迎页，介绍了学生出国</w:t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及异动业务的办理流程与注意事项，点击左上角“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下一步</w:t>
      </w:r>
      <w:r>
        <w:rPr>
          <w:rFonts w:ascii="宋体" w:eastAsia="宋体" w:hAnsi="宋体" w:cs="宋体" w:hint="eastAsia"/>
          <w:sz w:val="24"/>
          <w:szCs w:val="24"/>
        </w:rPr>
        <w:t>”进入申请填报页面，如图所示：</w:t>
      </w:r>
    </w:p>
    <w:p w:rsidR="00782F0B" w:rsidRDefault="00BC0F1F">
      <w:pPr>
        <w:pStyle w:val="a7"/>
        <w:ind w:left="360"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264150" cy="3557270"/>
            <wp:effectExtent l="0" t="0" r="12700" b="508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F0B" w:rsidRDefault="00782F0B">
      <w:pPr>
        <w:pStyle w:val="a7"/>
        <w:ind w:left="360" w:firstLineChars="0" w:firstLine="0"/>
        <w:jc w:val="left"/>
      </w:pPr>
    </w:p>
    <w:p w:rsidR="00782F0B" w:rsidRDefault="00BC0F1F">
      <w:pPr>
        <w:pStyle w:val="a7"/>
        <w:spacing w:line="360" w:lineRule="auto"/>
        <w:ind w:leftChars="200" w:left="420" w:firstLineChars="25" w:firstLine="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、进入学生填写学生出国</w:t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及异动申请页面，字段带红色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*</w:t>
      </w:r>
      <w:r>
        <w:rPr>
          <w:rFonts w:ascii="宋体" w:eastAsia="宋体" w:hAnsi="宋体" w:cs="宋体" w:hint="eastAsia"/>
          <w:sz w:val="24"/>
          <w:szCs w:val="24"/>
        </w:rPr>
        <w:t>为必填项，其余字段如实填写；填写完成后点击左上角“提交”按钮，进入后续审批环节。如图所示：</w:t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</w:pPr>
      <w:r>
        <w:rPr>
          <w:noProof/>
        </w:rPr>
        <w:drawing>
          <wp:inline distT="0" distB="0" distL="114300" distR="114300">
            <wp:extent cx="5261610" cy="3333115"/>
            <wp:effectExtent l="0" t="0" r="15240" b="6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64150" cy="2349500"/>
            <wp:effectExtent l="0" t="0" r="1270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4"/>
          <w:szCs w:val="24"/>
        </w:rPr>
        <w:t>备注：</w:t>
      </w:r>
    </w:p>
    <w:p w:rsidR="00782F0B" w:rsidRDefault="00BC0F1F">
      <w:pPr>
        <w:pStyle w:val="a7"/>
        <w:spacing w:line="360" w:lineRule="auto"/>
        <w:ind w:left="360" w:firstLineChars="0" w:firstLine="0"/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学生申请出国</w:t>
      </w:r>
      <w:r>
        <w:rPr>
          <w:rFonts w:hint="eastAsia"/>
          <w:color w:val="FF0000"/>
          <w:sz w:val="24"/>
          <w:szCs w:val="24"/>
        </w:rPr>
        <w:t>(</w:t>
      </w:r>
      <w:r>
        <w:rPr>
          <w:rFonts w:hint="eastAsia"/>
          <w:color w:val="FF0000"/>
          <w:sz w:val="24"/>
          <w:szCs w:val="24"/>
        </w:rPr>
        <w:t>境</w:t>
      </w:r>
      <w:r>
        <w:rPr>
          <w:rFonts w:hint="eastAsia"/>
          <w:color w:val="FF0000"/>
          <w:sz w:val="24"/>
          <w:szCs w:val="24"/>
        </w:rPr>
        <w:t>)</w:t>
      </w:r>
      <w:r>
        <w:rPr>
          <w:rFonts w:hint="eastAsia"/>
          <w:color w:val="FF0000"/>
          <w:sz w:val="24"/>
          <w:szCs w:val="24"/>
        </w:rPr>
        <w:t>两种情况：</w:t>
      </w:r>
    </w:p>
    <w:p w:rsidR="00782F0B" w:rsidRDefault="00BC0F1F">
      <w:pPr>
        <w:pStyle w:val="a7"/>
        <w:numPr>
          <w:ilvl w:val="0"/>
          <w:numId w:val="3"/>
        </w:numPr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如果学生初次申请出国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境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业务，出国异动中“是否异动”默认为“否”，不用填写下面异动的内容；</w:t>
      </w:r>
    </w:p>
    <w:p w:rsidR="00782F0B" w:rsidRDefault="00BC0F1F">
      <w:pPr>
        <w:pStyle w:val="a7"/>
        <w:numPr>
          <w:ilvl w:val="0"/>
          <w:numId w:val="3"/>
        </w:numPr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如果出国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境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申请已经审核完成，如发生</w:t>
      </w:r>
      <w:r>
        <w:rPr>
          <w:rFonts w:hint="eastAsia"/>
          <w:color w:val="FF0000"/>
          <w:sz w:val="24"/>
          <w:szCs w:val="24"/>
        </w:rPr>
        <w:t>异动</w:t>
      </w:r>
      <w:r>
        <w:rPr>
          <w:rFonts w:hint="eastAsia"/>
          <w:sz w:val="24"/>
          <w:szCs w:val="24"/>
        </w:rPr>
        <w:t>需要修改单位及回国时间等，则需要再次填写出国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境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及异动申请单，出国异动需要选择为“是”，再填写异动类别，异动原因等信息；</w:t>
      </w:r>
    </w:p>
    <w:p w:rsidR="00782F0B" w:rsidRDefault="00782F0B">
      <w:pPr>
        <w:pStyle w:val="a7"/>
        <w:spacing w:line="360" w:lineRule="auto"/>
        <w:ind w:left="360" w:firstLineChars="0" w:firstLine="0"/>
        <w:jc w:val="left"/>
      </w:pPr>
    </w:p>
    <w:p w:rsidR="00782F0B" w:rsidRDefault="00BC0F1F">
      <w:pPr>
        <w:pStyle w:val="3"/>
        <w:numPr>
          <w:ilvl w:val="0"/>
          <w:numId w:val="2"/>
        </w:numPr>
        <w:spacing w:line="360" w:lineRule="auto"/>
        <w:ind w:firstLine="425"/>
      </w:pPr>
      <w:r>
        <w:rPr>
          <w:rFonts w:hint="eastAsia"/>
        </w:rPr>
        <w:t>审核进度查看</w:t>
      </w:r>
    </w:p>
    <w:p w:rsidR="00782F0B" w:rsidRDefault="00BC0F1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学生提交出国</w:t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及异动申请后，可在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个人提醒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一表通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在</w:t>
      </w:r>
      <w:proofErr w:type="gramStart"/>
      <w:r>
        <w:rPr>
          <w:rFonts w:ascii="宋体" w:eastAsia="宋体" w:hAnsi="宋体" w:cs="宋体" w:hint="eastAsia"/>
          <w:color w:val="FF0000"/>
          <w:sz w:val="24"/>
          <w:szCs w:val="24"/>
        </w:rPr>
        <w:t>办任务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中进行查看审核进度，如图所示：</w:t>
      </w:r>
    </w:p>
    <w:p w:rsidR="00782F0B" w:rsidRDefault="00BC0F1F">
      <w:pPr>
        <w:spacing w:line="360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5270500" cy="18288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点击“进行中事宜”可查看当前流程当前的审核状态</w:t>
      </w:r>
    </w:p>
    <w:p w:rsidR="00782F0B" w:rsidRDefault="00BC0F1F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69230" cy="3440430"/>
            <wp:effectExtent l="0" t="0" r="762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0B" w:rsidRDefault="00BC0F1F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学生出国</w:t>
      </w:r>
      <w:r>
        <w:rPr>
          <w:rFonts w:hint="eastAsia"/>
        </w:rPr>
        <w:t>(</w:t>
      </w:r>
      <w:r>
        <w:rPr>
          <w:rFonts w:hint="eastAsia"/>
        </w:rPr>
        <w:t>境</w:t>
      </w:r>
      <w:r>
        <w:rPr>
          <w:rFonts w:hint="eastAsia"/>
        </w:rPr>
        <w:t>)</w:t>
      </w:r>
      <w:r>
        <w:rPr>
          <w:rFonts w:hint="eastAsia"/>
        </w:rPr>
        <w:t>及异动流程图</w:t>
      </w:r>
    </w:p>
    <w:p w:rsidR="00782F0B" w:rsidRDefault="00BC0F1F">
      <w:pPr>
        <w:widowControl/>
        <w:shd w:val="clear" w:color="auto" w:fill="FFFFFF"/>
        <w:spacing w:line="360" w:lineRule="auto"/>
        <w:ind w:left="420"/>
      </w:pPr>
      <w:r>
        <w:rPr>
          <w:noProof/>
        </w:rPr>
        <w:drawing>
          <wp:inline distT="0" distB="0" distL="114300" distR="114300">
            <wp:extent cx="5262880" cy="2806700"/>
            <wp:effectExtent l="0" t="0" r="13970" b="1270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2F0B" w:rsidSect="00782F0B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1F" w:rsidRDefault="00BC0F1F" w:rsidP="00782F0B">
      <w:r>
        <w:separator/>
      </w:r>
    </w:p>
  </w:endnote>
  <w:endnote w:type="continuationSeparator" w:id="0">
    <w:p w:rsidR="00BC0F1F" w:rsidRDefault="00BC0F1F" w:rsidP="00782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F0B" w:rsidRDefault="00782F0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782F0B" w:rsidRDefault="00782F0B">
                <w:pPr>
                  <w:pStyle w:val="a4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fldSimple w:instr=" PAGE  \* MERGEFORMAT ">
                  <w:r w:rsidR="00C50624">
                    <w:rPr>
                      <w:noProof/>
                    </w:rPr>
                    <w:t>5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C50624">
                    <w:rPr>
                      <w:noProof/>
                    </w:rPr>
                    <w:t>5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1F" w:rsidRDefault="00BC0F1F" w:rsidP="00782F0B">
      <w:r>
        <w:separator/>
      </w:r>
    </w:p>
  </w:footnote>
  <w:footnote w:type="continuationSeparator" w:id="0">
    <w:p w:rsidR="00BC0F1F" w:rsidRDefault="00BC0F1F" w:rsidP="00782F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E6C97C"/>
    <w:multiLevelType w:val="multilevel"/>
    <w:tmpl w:val="90E6C97C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198B6F82"/>
    <w:multiLevelType w:val="singleLevel"/>
    <w:tmpl w:val="198B6F82"/>
    <w:lvl w:ilvl="0">
      <w:start w:val="1"/>
      <w:numFmt w:val="upperLetter"/>
      <w:suff w:val="nothing"/>
      <w:lvlText w:val="%1、"/>
      <w:lvlJc w:val="left"/>
    </w:lvl>
  </w:abstractNum>
  <w:abstractNum w:abstractNumId="2">
    <w:nsid w:val="5D9D10FA"/>
    <w:multiLevelType w:val="multilevel"/>
    <w:tmpl w:val="5D9D10FA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尚寒语">
    <w15:presenceInfo w15:providerId="WPS Office" w15:userId="68141495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B31"/>
    <w:rsid w:val="000644E5"/>
    <w:rsid w:val="000668E3"/>
    <w:rsid w:val="000871A2"/>
    <w:rsid w:val="00087C38"/>
    <w:rsid w:val="00101CA9"/>
    <w:rsid w:val="001114C3"/>
    <w:rsid w:val="001509B3"/>
    <w:rsid w:val="00152719"/>
    <w:rsid w:val="00182EA0"/>
    <w:rsid w:val="001973AD"/>
    <w:rsid w:val="001B170F"/>
    <w:rsid w:val="00221B32"/>
    <w:rsid w:val="00250E61"/>
    <w:rsid w:val="00252F17"/>
    <w:rsid w:val="00367D6D"/>
    <w:rsid w:val="003C62DE"/>
    <w:rsid w:val="00402E31"/>
    <w:rsid w:val="004C7EFE"/>
    <w:rsid w:val="004E312C"/>
    <w:rsid w:val="00576D71"/>
    <w:rsid w:val="005E3639"/>
    <w:rsid w:val="006112EF"/>
    <w:rsid w:val="00650405"/>
    <w:rsid w:val="006E1725"/>
    <w:rsid w:val="006E3B31"/>
    <w:rsid w:val="007017E1"/>
    <w:rsid w:val="00704DCD"/>
    <w:rsid w:val="00782F0B"/>
    <w:rsid w:val="007D0E86"/>
    <w:rsid w:val="007D0EDC"/>
    <w:rsid w:val="007F0E75"/>
    <w:rsid w:val="00865737"/>
    <w:rsid w:val="00925D93"/>
    <w:rsid w:val="00937AB8"/>
    <w:rsid w:val="00952A10"/>
    <w:rsid w:val="009B5135"/>
    <w:rsid w:val="009C3863"/>
    <w:rsid w:val="009E7681"/>
    <w:rsid w:val="00A75316"/>
    <w:rsid w:val="00A80231"/>
    <w:rsid w:val="00A97C65"/>
    <w:rsid w:val="00AC0FEC"/>
    <w:rsid w:val="00AC215E"/>
    <w:rsid w:val="00AC64AB"/>
    <w:rsid w:val="00B046C8"/>
    <w:rsid w:val="00B07E3A"/>
    <w:rsid w:val="00B97E86"/>
    <w:rsid w:val="00BB2960"/>
    <w:rsid w:val="00BC0F1F"/>
    <w:rsid w:val="00C50624"/>
    <w:rsid w:val="00C5574E"/>
    <w:rsid w:val="00D16B3E"/>
    <w:rsid w:val="00D40388"/>
    <w:rsid w:val="00D83106"/>
    <w:rsid w:val="00DD24C7"/>
    <w:rsid w:val="00DD6BB3"/>
    <w:rsid w:val="00E2199C"/>
    <w:rsid w:val="00E362F9"/>
    <w:rsid w:val="00E54FC7"/>
    <w:rsid w:val="00EB5D6F"/>
    <w:rsid w:val="00ED589D"/>
    <w:rsid w:val="00F06D4A"/>
    <w:rsid w:val="00F124A6"/>
    <w:rsid w:val="00F35C69"/>
    <w:rsid w:val="00F703CF"/>
    <w:rsid w:val="00FB7B38"/>
    <w:rsid w:val="00FE1CE6"/>
    <w:rsid w:val="01EB6899"/>
    <w:rsid w:val="032200F0"/>
    <w:rsid w:val="032641B4"/>
    <w:rsid w:val="05C07182"/>
    <w:rsid w:val="076D53ED"/>
    <w:rsid w:val="07EA5ECF"/>
    <w:rsid w:val="09102FFE"/>
    <w:rsid w:val="09A07312"/>
    <w:rsid w:val="0A472EB1"/>
    <w:rsid w:val="0B1D344B"/>
    <w:rsid w:val="0BB50A85"/>
    <w:rsid w:val="0C9776A4"/>
    <w:rsid w:val="0CA212B4"/>
    <w:rsid w:val="0D62669D"/>
    <w:rsid w:val="131B3D7F"/>
    <w:rsid w:val="14751E61"/>
    <w:rsid w:val="14F163A2"/>
    <w:rsid w:val="15DA30CD"/>
    <w:rsid w:val="16166750"/>
    <w:rsid w:val="16176B41"/>
    <w:rsid w:val="169971A2"/>
    <w:rsid w:val="16D23C55"/>
    <w:rsid w:val="17DB443F"/>
    <w:rsid w:val="18561344"/>
    <w:rsid w:val="18E93BC5"/>
    <w:rsid w:val="1BF50D43"/>
    <w:rsid w:val="214026C7"/>
    <w:rsid w:val="22926237"/>
    <w:rsid w:val="22F64F42"/>
    <w:rsid w:val="244A06CA"/>
    <w:rsid w:val="2520526E"/>
    <w:rsid w:val="26854508"/>
    <w:rsid w:val="268C089C"/>
    <w:rsid w:val="26BC2D1A"/>
    <w:rsid w:val="28EC4C4F"/>
    <w:rsid w:val="29A87F3F"/>
    <w:rsid w:val="2A2923CC"/>
    <w:rsid w:val="2B796A73"/>
    <w:rsid w:val="2DB301D1"/>
    <w:rsid w:val="32924816"/>
    <w:rsid w:val="349A0DB9"/>
    <w:rsid w:val="37E25CDA"/>
    <w:rsid w:val="392E7691"/>
    <w:rsid w:val="398022C7"/>
    <w:rsid w:val="39A143F5"/>
    <w:rsid w:val="3A8B4BBF"/>
    <w:rsid w:val="3E0F3EB1"/>
    <w:rsid w:val="438E09AF"/>
    <w:rsid w:val="447C1F65"/>
    <w:rsid w:val="44E31217"/>
    <w:rsid w:val="459566B1"/>
    <w:rsid w:val="46002D6B"/>
    <w:rsid w:val="48527A81"/>
    <w:rsid w:val="4A1A05D2"/>
    <w:rsid w:val="4A3B1B38"/>
    <w:rsid w:val="4AF82601"/>
    <w:rsid w:val="4B400643"/>
    <w:rsid w:val="4B5610D3"/>
    <w:rsid w:val="4CB73E28"/>
    <w:rsid w:val="4E6C7CB8"/>
    <w:rsid w:val="50105E88"/>
    <w:rsid w:val="51D9352B"/>
    <w:rsid w:val="524966ED"/>
    <w:rsid w:val="52984C8B"/>
    <w:rsid w:val="540B73F4"/>
    <w:rsid w:val="544533F7"/>
    <w:rsid w:val="544F2448"/>
    <w:rsid w:val="54C73C91"/>
    <w:rsid w:val="55BB0CBA"/>
    <w:rsid w:val="56AB5D0D"/>
    <w:rsid w:val="581A1FE8"/>
    <w:rsid w:val="58AD10E6"/>
    <w:rsid w:val="5AB0597F"/>
    <w:rsid w:val="5C433001"/>
    <w:rsid w:val="5CE40D66"/>
    <w:rsid w:val="5E21287C"/>
    <w:rsid w:val="60AA0F56"/>
    <w:rsid w:val="60D91A09"/>
    <w:rsid w:val="60FC0B15"/>
    <w:rsid w:val="622D285F"/>
    <w:rsid w:val="63767B15"/>
    <w:rsid w:val="63EF1C8F"/>
    <w:rsid w:val="653378D9"/>
    <w:rsid w:val="65A836C0"/>
    <w:rsid w:val="66067BC9"/>
    <w:rsid w:val="66543F5B"/>
    <w:rsid w:val="690B1596"/>
    <w:rsid w:val="6CFA7ECF"/>
    <w:rsid w:val="6D8C2080"/>
    <w:rsid w:val="6E6C52E1"/>
    <w:rsid w:val="6F535E0F"/>
    <w:rsid w:val="6FCC3D92"/>
    <w:rsid w:val="700C47CF"/>
    <w:rsid w:val="705A40A6"/>
    <w:rsid w:val="730F7CE0"/>
    <w:rsid w:val="73817127"/>
    <w:rsid w:val="73CF7317"/>
    <w:rsid w:val="74981F68"/>
    <w:rsid w:val="75336CF9"/>
    <w:rsid w:val="761718DF"/>
    <w:rsid w:val="7691584B"/>
    <w:rsid w:val="76CF4CE0"/>
    <w:rsid w:val="785B497F"/>
    <w:rsid w:val="7B761103"/>
    <w:rsid w:val="7C146BD8"/>
    <w:rsid w:val="7FAD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0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782F0B"/>
    <w:pPr>
      <w:numPr>
        <w:numId w:val="1"/>
      </w:num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82F0B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rsid w:val="00782F0B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rsid w:val="00782F0B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782F0B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782F0B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rsid w:val="00782F0B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rsid w:val="00782F0B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rsid w:val="00782F0B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2F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82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82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782F0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82F0B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82F0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2F0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2F0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109</Words>
  <Characters>624</Characters>
  <Application>Microsoft Office Word</Application>
  <DocSecurity>0</DocSecurity>
  <Lines>5</Lines>
  <Paragraphs>1</Paragraphs>
  <ScaleCrop>false</ScaleCrop>
  <Company>微软中国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徐然</cp:lastModifiedBy>
  <cp:revision>25</cp:revision>
  <cp:lastPrinted>2019-04-19T05:47:00Z</cp:lastPrinted>
  <dcterms:created xsi:type="dcterms:W3CDTF">2018-04-23T09:22:00Z</dcterms:created>
  <dcterms:modified xsi:type="dcterms:W3CDTF">2019-12-05T03:29:00Z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